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32" w:rsidRPr="00B1544D" w:rsidRDefault="00E35F32" w:rsidP="00E35F32">
      <w:pPr>
        <w:pStyle w:val="Standard"/>
        <w:jc w:val="center"/>
        <w:rPr>
          <w:b/>
          <w:u w:val="single"/>
        </w:rPr>
      </w:pPr>
      <w:r w:rsidRPr="00B1544D">
        <w:rPr>
          <w:b/>
          <w:u w:val="single"/>
        </w:rPr>
        <w:t>Výpis z jednání zastupitelstv</w:t>
      </w:r>
      <w:r>
        <w:rPr>
          <w:b/>
          <w:u w:val="single"/>
        </w:rPr>
        <w:t xml:space="preserve">a obce Křečkov ze dne </w:t>
      </w:r>
      <w:proofErr w:type="gramStart"/>
      <w:r>
        <w:rPr>
          <w:b/>
          <w:u w:val="single"/>
        </w:rPr>
        <w:t>17.1.2023</w:t>
      </w:r>
      <w:proofErr w:type="gramEnd"/>
    </w:p>
    <w:p w:rsidR="00E35F32" w:rsidRDefault="00E35F32" w:rsidP="00E35F32">
      <w:pPr>
        <w:pStyle w:val="Standard"/>
      </w:pPr>
    </w:p>
    <w:p w:rsidR="00E35F32" w:rsidRDefault="00E35F32" w:rsidP="00E35F32">
      <w:pPr>
        <w:pStyle w:val="Standard"/>
      </w:pPr>
      <w:r w:rsidRPr="00913D5F">
        <w:rPr>
          <w:b/>
        </w:rPr>
        <w:t>Přítomni</w:t>
      </w:r>
      <w:r>
        <w:t xml:space="preserve">: Markéta Jeníková, Mgr. Veronika </w:t>
      </w:r>
      <w:proofErr w:type="spellStart"/>
      <w:r>
        <w:t>Raulová</w:t>
      </w:r>
      <w:proofErr w:type="spellEnd"/>
      <w:r>
        <w:t>, Mgr. Gabriela Beková, Ing. Jaroslav Málek, Tomáš Stuchlík</w:t>
      </w:r>
    </w:p>
    <w:p w:rsidR="00E35F32" w:rsidRDefault="00E35F32" w:rsidP="00E35F32">
      <w:pPr>
        <w:pStyle w:val="Standard"/>
      </w:pPr>
    </w:p>
    <w:p w:rsidR="00E35F32" w:rsidRDefault="00E35F32" w:rsidP="00E35F32">
      <w:pPr>
        <w:pStyle w:val="Standard"/>
      </w:pPr>
      <w:r w:rsidRPr="00913D5F">
        <w:rPr>
          <w:b/>
        </w:rPr>
        <w:t>Hosté:</w:t>
      </w:r>
      <w:r>
        <w:t xml:space="preserve"> p. Hůla</w:t>
      </w:r>
    </w:p>
    <w:p w:rsidR="00E35F32" w:rsidRDefault="00E35F32" w:rsidP="00E35F32">
      <w:pPr>
        <w:pStyle w:val="Standard"/>
      </w:pPr>
    </w:p>
    <w:p w:rsidR="00E35F32" w:rsidRDefault="00E35F32" w:rsidP="00E35F32">
      <w:pPr>
        <w:pStyle w:val="Standard"/>
        <w:rPr>
          <w:u w:val="single"/>
        </w:rPr>
      </w:pPr>
      <w:r>
        <w:rPr>
          <w:u w:val="single"/>
        </w:rPr>
        <w:t>Program jednání:</w:t>
      </w:r>
    </w:p>
    <w:p w:rsidR="00E35F32" w:rsidRDefault="00E35F32" w:rsidP="00E35F32">
      <w:pPr>
        <w:pStyle w:val="Standard"/>
        <w:numPr>
          <w:ilvl w:val="0"/>
          <w:numId w:val="2"/>
        </w:numPr>
      </w:pPr>
      <w:bookmarkStart w:id="0" w:name="__DdeLink__4_1089056096"/>
      <w:r>
        <w:t xml:space="preserve">Určení ověřovatelů zápisu (§ 95 odst. 1 zákona o obcích) a zapisovatele 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>Schválení programu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 xml:space="preserve">Kontrola a projednání zápisu ze dne </w:t>
      </w:r>
      <w:proofErr w:type="gramStart"/>
      <w:r>
        <w:t>20.12.2022</w:t>
      </w:r>
      <w:proofErr w:type="gramEnd"/>
    </w:p>
    <w:p w:rsidR="00E35F32" w:rsidRDefault="00E35F32" w:rsidP="00E35F32">
      <w:pPr>
        <w:pStyle w:val="Standard"/>
        <w:numPr>
          <w:ilvl w:val="0"/>
          <w:numId w:val="2"/>
        </w:numPr>
      </w:pPr>
      <w:r>
        <w:t>Návrh směnné smlouvy na část pozemku u požární nádrže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 xml:space="preserve">Žádost o bezúplatný převod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503 v k. </w:t>
      </w:r>
      <w:proofErr w:type="spellStart"/>
      <w:r>
        <w:t>ú.</w:t>
      </w:r>
      <w:proofErr w:type="spellEnd"/>
      <w:r>
        <w:t xml:space="preserve"> Křečkov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 xml:space="preserve">Nahodilá těžba- lesní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 267 v k. </w:t>
      </w:r>
      <w:proofErr w:type="spellStart"/>
      <w:r>
        <w:t>ú.</w:t>
      </w:r>
      <w:proofErr w:type="spellEnd"/>
      <w:r>
        <w:t xml:space="preserve"> Křečkov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>Dětský den 2023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>Různé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>Diskuse</w:t>
      </w:r>
    </w:p>
    <w:p w:rsidR="00E35F32" w:rsidRDefault="00E35F32" w:rsidP="00E35F32">
      <w:pPr>
        <w:pStyle w:val="Standard"/>
        <w:numPr>
          <w:ilvl w:val="0"/>
          <w:numId w:val="2"/>
        </w:numPr>
      </w:pPr>
      <w:r>
        <w:t>Závěr</w:t>
      </w:r>
      <w:bookmarkEnd w:id="0"/>
    </w:p>
    <w:p w:rsidR="00E35F32" w:rsidRPr="00E35F32" w:rsidRDefault="00E35F32" w:rsidP="00E35F32">
      <w:pPr>
        <w:pStyle w:val="Standard"/>
        <w:rPr>
          <w:u w:val="single"/>
        </w:rPr>
      </w:pPr>
    </w:p>
    <w:p w:rsidR="005B313A" w:rsidRPr="00E35F32" w:rsidRDefault="00E35F32">
      <w:pPr>
        <w:rPr>
          <w:rFonts w:ascii="Times New Roman" w:hAnsi="Times New Roman" w:cs="Times New Roman"/>
          <w:u w:val="single"/>
        </w:rPr>
      </w:pPr>
      <w:r>
        <w:rPr>
          <w:u w:val="single"/>
        </w:rPr>
        <w:t xml:space="preserve">Závěry </w:t>
      </w:r>
      <w:r w:rsidRPr="00E35F32">
        <w:rPr>
          <w:rFonts w:ascii="Times New Roman" w:hAnsi="Times New Roman" w:cs="Times New Roman"/>
          <w:u w:val="single"/>
        </w:rPr>
        <w:t>jednání:</w:t>
      </w:r>
    </w:p>
    <w:p w:rsidR="00E35F32" w:rsidRPr="00E35F32" w:rsidRDefault="00E35F32" w:rsidP="00E35F32">
      <w:pPr>
        <w:pStyle w:val="Zkladntext21"/>
        <w:spacing w:line="240" w:lineRule="auto"/>
        <w:ind w:left="708"/>
        <w:rPr>
          <w:i/>
          <w:iCs/>
        </w:rPr>
      </w:pPr>
      <w:r w:rsidRPr="00E35F32">
        <w:rPr>
          <w:i/>
        </w:rPr>
        <w:t xml:space="preserve">Ad 1) ověřovatelé zápisu jsou: </w:t>
      </w:r>
      <w:r w:rsidRPr="00E35F32">
        <w:rPr>
          <w:i/>
          <w:iCs/>
        </w:rPr>
        <w:t xml:space="preserve">Tomáš Stuchlík a Ing. Jaroslav Málek, zapisovatelem je určena Mgr. Veronika </w:t>
      </w:r>
      <w:proofErr w:type="spellStart"/>
      <w:r w:rsidRPr="00E35F32">
        <w:rPr>
          <w:i/>
          <w:iCs/>
        </w:rPr>
        <w:t>Raulová</w:t>
      </w:r>
      <w:proofErr w:type="spellEnd"/>
      <w:r w:rsidRPr="00E35F32">
        <w:rPr>
          <w:i/>
          <w:iCs/>
        </w:rPr>
        <w:t>.</w:t>
      </w:r>
    </w:p>
    <w:p w:rsidR="00E35F32" w:rsidRPr="00E35F32" w:rsidRDefault="00E35F32" w:rsidP="00E35F32">
      <w:pPr>
        <w:pStyle w:val="Zkladntext21"/>
        <w:spacing w:line="240" w:lineRule="auto"/>
        <w:ind w:left="708"/>
        <w:rPr>
          <w:i/>
          <w:iCs/>
        </w:rPr>
      </w:pPr>
      <w:r w:rsidRPr="00E35F32">
        <w:rPr>
          <w:i/>
          <w:iCs/>
        </w:rPr>
        <w:t>Ad 2) Zastupitelstvo obce po projednání schválilo program jednání.</w:t>
      </w:r>
    </w:p>
    <w:p w:rsidR="00E35F32" w:rsidRPr="00E35F32" w:rsidRDefault="00E35F32" w:rsidP="00E35F32">
      <w:pPr>
        <w:pStyle w:val="Zkladntext21"/>
        <w:spacing w:line="240" w:lineRule="auto"/>
        <w:ind w:left="708"/>
        <w:rPr>
          <w:bCs/>
          <w:i/>
        </w:rPr>
      </w:pPr>
      <w:r w:rsidRPr="00E35F32">
        <w:rPr>
          <w:i/>
          <w:iCs/>
        </w:rPr>
        <w:t xml:space="preserve">Ad 3) </w:t>
      </w:r>
      <w:r w:rsidRPr="00E35F32">
        <w:rPr>
          <w:bCs/>
          <w:i/>
        </w:rPr>
        <w:t xml:space="preserve">Zastupitelstvo obce po projednání schválilo Zápis ze  zasedání zastupitelstva obce ze dne </w:t>
      </w:r>
      <w:proofErr w:type="gramStart"/>
      <w:r w:rsidRPr="00E35F32">
        <w:rPr>
          <w:bCs/>
          <w:i/>
        </w:rPr>
        <w:t>20.12.2022</w:t>
      </w:r>
      <w:proofErr w:type="gramEnd"/>
      <w:r w:rsidRPr="00E35F32">
        <w:rPr>
          <w:bCs/>
          <w:i/>
        </w:rPr>
        <w:t>.</w:t>
      </w:r>
    </w:p>
    <w:p w:rsidR="00E35F32" w:rsidRPr="00E35F32" w:rsidRDefault="00E35F32" w:rsidP="00E35F32">
      <w:pPr>
        <w:pStyle w:val="Zkladntext21"/>
        <w:spacing w:line="240" w:lineRule="auto"/>
        <w:ind w:left="708"/>
        <w:rPr>
          <w:i/>
        </w:rPr>
      </w:pPr>
      <w:r w:rsidRPr="00E35F32">
        <w:rPr>
          <w:bCs/>
          <w:i/>
        </w:rPr>
        <w:t xml:space="preserve">Ad 4) </w:t>
      </w:r>
      <w:r w:rsidRPr="00E35F32">
        <w:rPr>
          <w:i/>
        </w:rPr>
        <w:t xml:space="preserve">Zastupitelstvo obce po projednání schválilo návrh směnné smlouvy na pozemek pod objektem vodní nádrže dle </w:t>
      </w:r>
      <w:proofErr w:type="spellStart"/>
      <w:r w:rsidRPr="00E35F32">
        <w:rPr>
          <w:i/>
        </w:rPr>
        <w:t>geom</w:t>
      </w:r>
      <w:proofErr w:type="spellEnd"/>
      <w:r w:rsidRPr="00E35F32">
        <w:rPr>
          <w:i/>
        </w:rPr>
        <w:t xml:space="preserve">. plánu </w:t>
      </w:r>
      <w:proofErr w:type="gramStart"/>
      <w:r w:rsidRPr="00E35F32">
        <w:rPr>
          <w:i/>
        </w:rPr>
        <w:t>č.387</w:t>
      </w:r>
      <w:proofErr w:type="gramEnd"/>
      <w:r w:rsidRPr="00E35F32">
        <w:rPr>
          <w:i/>
        </w:rPr>
        <w:t>-184/2021 a doporučilo starostce k podpisu.</w:t>
      </w:r>
    </w:p>
    <w:p w:rsidR="00E35F32" w:rsidRPr="00E35F32" w:rsidRDefault="00E35F32" w:rsidP="00E35F32">
      <w:pPr>
        <w:tabs>
          <w:tab w:val="num" w:pos="1296"/>
        </w:tabs>
        <w:autoSpaceDE w:val="0"/>
        <w:spacing w:after="12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E35F32">
        <w:rPr>
          <w:rFonts w:ascii="Times New Roman" w:hAnsi="Times New Roman" w:cs="Times New Roman"/>
          <w:i/>
        </w:rPr>
        <w:t xml:space="preserve">Ad 5) Zastupitelstvo obce po projednání souhlasí s bezúplatným převodem pozemku par. č. 503/2 o výměře 693m2 v </w:t>
      </w:r>
      <w:proofErr w:type="gramStart"/>
      <w:r w:rsidRPr="00E35F32">
        <w:rPr>
          <w:rFonts w:ascii="Times New Roman" w:hAnsi="Times New Roman" w:cs="Times New Roman"/>
          <w:i/>
        </w:rPr>
        <w:t xml:space="preserve">kat. </w:t>
      </w:r>
      <w:proofErr w:type="spellStart"/>
      <w:r w:rsidRPr="00E35F32">
        <w:rPr>
          <w:rFonts w:ascii="Times New Roman" w:hAnsi="Times New Roman" w:cs="Times New Roman"/>
          <w:i/>
        </w:rPr>
        <w:t>ú.</w:t>
      </w:r>
      <w:proofErr w:type="spellEnd"/>
      <w:proofErr w:type="gramEnd"/>
      <w:r w:rsidRPr="00E35F32">
        <w:rPr>
          <w:rFonts w:ascii="Times New Roman" w:hAnsi="Times New Roman" w:cs="Times New Roman"/>
          <w:i/>
        </w:rPr>
        <w:t xml:space="preserve"> Křečkov, dle geometrického plánu č. 400-268/2021, z vlastnictví Středočeského kraje do vlastnictví obce Křečkov.</w:t>
      </w:r>
    </w:p>
    <w:p w:rsidR="00492746" w:rsidRDefault="00E35F32" w:rsidP="00492746">
      <w:pPr>
        <w:tabs>
          <w:tab w:val="num" w:pos="1296"/>
        </w:tabs>
        <w:autoSpaceDE w:val="0"/>
        <w:spacing w:after="12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E35F32">
        <w:rPr>
          <w:rFonts w:ascii="Times New Roman" w:hAnsi="Times New Roman" w:cs="Times New Roman"/>
          <w:i/>
        </w:rPr>
        <w:t xml:space="preserve">Ad 6) </w:t>
      </w:r>
      <w:r w:rsidR="00492746" w:rsidRPr="00492746">
        <w:rPr>
          <w:rFonts w:ascii="Times New Roman" w:hAnsi="Times New Roman" w:cs="Times New Roman"/>
          <w:i/>
        </w:rPr>
        <w:t>Zastupitelstvo obce po projednání schválilo znění Výzvy na veřejnou zakázku malého rozsahu č.</w:t>
      </w:r>
      <w:proofErr w:type="gramStart"/>
      <w:r w:rsidR="00492746" w:rsidRPr="00492746">
        <w:rPr>
          <w:rFonts w:ascii="Times New Roman" w:hAnsi="Times New Roman" w:cs="Times New Roman"/>
          <w:i/>
        </w:rPr>
        <w:t xml:space="preserve">1/2023 </w:t>
      </w:r>
      <w:r w:rsidR="00492746">
        <w:rPr>
          <w:rFonts w:ascii="Times New Roman" w:hAnsi="Times New Roman" w:cs="Times New Roman"/>
          <w:i/>
        </w:rPr>
        <w:t>,, Nahodilá</w:t>
      </w:r>
      <w:proofErr w:type="gramEnd"/>
      <w:r w:rsidR="00492746">
        <w:rPr>
          <w:rFonts w:ascii="Times New Roman" w:hAnsi="Times New Roman" w:cs="Times New Roman"/>
          <w:i/>
        </w:rPr>
        <w:t xml:space="preserve"> těžba a výkup dřeva </w:t>
      </w:r>
      <w:bookmarkStart w:id="1" w:name="_GoBack"/>
      <w:bookmarkEnd w:id="1"/>
      <w:r w:rsidR="00492746" w:rsidRPr="00492746">
        <w:rPr>
          <w:rFonts w:ascii="Times New Roman" w:hAnsi="Times New Roman" w:cs="Times New Roman"/>
          <w:i/>
        </w:rPr>
        <w:t>v obci Křečkov “.</w:t>
      </w:r>
    </w:p>
    <w:p w:rsidR="00492746" w:rsidRDefault="00E35F32" w:rsidP="00492746">
      <w:pPr>
        <w:tabs>
          <w:tab w:val="num" w:pos="1296"/>
        </w:tabs>
        <w:autoSpaceDE w:val="0"/>
        <w:spacing w:after="12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>Ad 7</w:t>
      </w:r>
      <w:r w:rsidRPr="00E35F32">
        <w:rPr>
          <w:rFonts w:ascii="Times New Roman" w:hAnsi="Times New Roman" w:cs="Times New Roman"/>
          <w:i/>
        </w:rPr>
        <w:t xml:space="preserve">) </w:t>
      </w:r>
      <w:r w:rsidR="00492746" w:rsidRPr="00492746">
        <w:rPr>
          <w:rFonts w:ascii="Times New Roman" w:hAnsi="Times New Roman" w:cs="Times New Roman"/>
          <w:i/>
          <w:iCs/>
        </w:rPr>
        <w:t>Zastupitelstvo obce po projednání schválilo uvolnění finančních prostředků v maximální výši 20.000,- Kč z rozpočtu obce Křečkov, pro pořádání Dětského dne v roce 2023.</w:t>
      </w:r>
    </w:p>
    <w:p w:rsidR="00E35F32" w:rsidRPr="00D85C88" w:rsidRDefault="00E35F32" w:rsidP="00E35F32">
      <w:pPr>
        <w:ind w:left="708"/>
        <w:rPr>
          <w:b/>
          <w:bCs/>
          <w:iCs/>
        </w:rPr>
      </w:pPr>
      <w:r>
        <w:rPr>
          <w:i/>
          <w:iCs/>
        </w:rPr>
        <w:t xml:space="preserve">Ad 8) </w:t>
      </w:r>
      <w:r w:rsidR="00492746" w:rsidRPr="00492746">
        <w:rPr>
          <w:i/>
          <w:iCs/>
        </w:rPr>
        <w:t xml:space="preserve">Byla vznesena připomínka na nefungující veřejné osvětlení. Zastupitelstvo obce pověřilo Mgr. Veroniku </w:t>
      </w:r>
      <w:proofErr w:type="spellStart"/>
      <w:r w:rsidR="00492746" w:rsidRPr="00492746">
        <w:rPr>
          <w:i/>
          <w:iCs/>
        </w:rPr>
        <w:t>Raulovou</w:t>
      </w:r>
      <w:proofErr w:type="spellEnd"/>
      <w:r w:rsidR="00492746" w:rsidRPr="00492746">
        <w:rPr>
          <w:i/>
          <w:iCs/>
        </w:rPr>
        <w:t xml:space="preserve"> zajištěním nahlášení a zadání opravy zmíněného osvětlení.</w:t>
      </w:r>
    </w:p>
    <w:p w:rsidR="00E35F32" w:rsidRPr="00E35F32" w:rsidRDefault="00E35F32" w:rsidP="00E35F32">
      <w:pPr>
        <w:tabs>
          <w:tab w:val="num" w:pos="1296"/>
        </w:tabs>
        <w:autoSpaceDE w:val="0"/>
        <w:spacing w:line="240" w:lineRule="auto"/>
        <w:ind w:left="708"/>
        <w:jc w:val="both"/>
        <w:rPr>
          <w:rFonts w:ascii="Times New Roman" w:hAnsi="Times New Roman" w:cs="Times New Roman"/>
          <w:i/>
        </w:rPr>
      </w:pPr>
    </w:p>
    <w:p w:rsidR="00E35F32" w:rsidRPr="00E35F32" w:rsidRDefault="00E35F32" w:rsidP="00E35F32">
      <w:pPr>
        <w:tabs>
          <w:tab w:val="num" w:pos="1296"/>
        </w:tabs>
        <w:autoSpaceDE w:val="0"/>
        <w:ind w:left="708"/>
        <w:jc w:val="both"/>
        <w:rPr>
          <w:i/>
        </w:rPr>
      </w:pPr>
    </w:p>
    <w:p w:rsidR="00E35F32" w:rsidRPr="00E35F32" w:rsidRDefault="00E35F32">
      <w:pPr>
        <w:rPr>
          <w:i/>
        </w:rPr>
      </w:pPr>
    </w:p>
    <w:sectPr w:rsidR="00E35F32" w:rsidRPr="00E3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395"/>
    <w:multiLevelType w:val="hybridMultilevel"/>
    <w:tmpl w:val="315E3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913F1"/>
    <w:multiLevelType w:val="hybridMultilevel"/>
    <w:tmpl w:val="41781A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32"/>
    <w:rsid w:val="00492746"/>
    <w:rsid w:val="005B313A"/>
    <w:rsid w:val="00BF383D"/>
    <w:rsid w:val="00E3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5F3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E35F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5F3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E35F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kreckov</cp:lastModifiedBy>
  <cp:revision>2</cp:revision>
  <dcterms:created xsi:type="dcterms:W3CDTF">2023-01-23T22:08:00Z</dcterms:created>
  <dcterms:modified xsi:type="dcterms:W3CDTF">2023-01-23T22:08:00Z</dcterms:modified>
</cp:coreProperties>
</file>